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Elm City Montessori School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Trustees Meeting Minutes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July 11, 2019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Attendees: </w:t>
      </w:r>
      <w:r w:rsidDel="00000000" w:rsidR="00000000" w:rsidRPr="00000000">
        <w:rPr>
          <w:rtl w:val="0"/>
        </w:rPr>
        <w:t xml:space="preserve">Mira Debs, Eliza Halsey, Haci Catalbasoglu, Jose Cuapio, Adriana Joseph and Julia Webb. Susan Clark, David Low and Alayna Stone joined by phone.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4" w:lineRule="auto"/>
        <w:ind w:right="6038"/>
        <w:rPr>
          <w:color w:val="000000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18"/>
          <w:szCs w:val="18"/>
          <w:rtl w:val="0"/>
        </w:rPr>
        <w:t xml:space="preserve">Meeting was called to order at 5:4</w:t>
      </w:r>
      <w:r w:rsidDel="00000000" w:rsidR="00000000" w:rsidRPr="00000000">
        <w:rPr>
          <w:sz w:val="18"/>
          <w:szCs w:val="18"/>
          <w:rtl w:val="0"/>
        </w:rPr>
        <w:t xml:space="preserve">0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pm.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4" w:lineRule="auto"/>
        <w:ind w:right="6038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Meeting Minutes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The June 2019 meeting minutes were unanimously approved.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Public Participation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No members of the public attended.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Principal Report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In process with NHPS HR to hire primary and Upper Elementary Guides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Candidate for magnet resource teach accepted position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Corrective Action Plan for Charter Renewal approved by CSDE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ED Report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Finances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The NHPS Finance &amp; Operations Committee approved the ECMS MOU on June 17, 2019.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CSDE Funding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Per pupil allocation went up and new number is in the NHPS MOU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First FY20 payment expected July 15.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Renovations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Projected to be completed by August 1st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Contracts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Sublease with Friends Center has been reviewed by pro bono attorney. Submitted to landlord for approval.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Student Recruitment/Enrollment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 date, 54 students have accepted seats. Approximately 15 seats still need to be filled.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FY 20 Board Meeting Schedule/Calendar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Bi-monthly meetings (Sept, Nov, Jan, March, May, July)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Committee meetings in alternating months passed unanimously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Action Items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The Board voted unanimously to approve the contract with People’s Institute.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Executive Session </w:t>
      </w:r>
    </w:p>
    <w:p w:rsidR="00000000" w:rsidDel="00000000" w:rsidP="00000000" w:rsidRDefault="00000000" w:rsidRPr="00000000" w14:paraId="0000002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Meeting adjourned at 7:45 PM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Meeting Minutes respectfully submitted by Adriana Joseph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